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F2" w:rsidRDefault="00F25192">
      <w:pPr>
        <w:rPr>
          <w:rFonts w:ascii="Arial" w:hAnsi="Arial" w:cs="Arial"/>
          <w:b/>
        </w:rPr>
      </w:pPr>
      <w:bookmarkStart w:id="0" w:name="_GoBack"/>
      <w:bookmarkEnd w:id="0"/>
      <w:r>
        <w:rPr>
          <w:rFonts w:ascii="Arial" w:hAnsi="Arial" w:cs="Arial"/>
          <w:b/>
        </w:rPr>
        <w:t xml:space="preserve">ESA </w:t>
      </w:r>
      <w:proofErr w:type="spellStart"/>
      <w:r>
        <w:rPr>
          <w:rFonts w:ascii="Arial" w:hAnsi="Arial" w:cs="Arial"/>
          <w:b/>
        </w:rPr>
        <w:t>Ministerial_Navigation</w:t>
      </w:r>
      <w:proofErr w:type="spellEnd"/>
    </w:p>
    <w:p w:rsidR="00B05AF2" w:rsidRDefault="00B05AF2">
      <w:pPr>
        <w:rPr>
          <w:rFonts w:ascii="Arial" w:hAnsi="Arial" w:cs="Arial"/>
        </w:rPr>
      </w:pPr>
    </w:p>
    <w:p w:rsidR="00B05AF2" w:rsidRDefault="00F25192">
      <w:pPr>
        <w:rPr>
          <w:rFonts w:ascii="Arial" w:hAnsi="Arial" w:cs="Arial"/>
        </w:rPr>
      </w:pPr>
      <w:r>
        <w:rPr>
          <w:rFonts w:ascii="Arial" w:hAnsi="Arial" w:cs="Arial"/>
        </w:rPr>
        <w:t>Ministers from the 22 ESA member states and Canada will gather in Lucerne, Switzerland on 1-2 December to discuss future spending priorities for the ESA space programme. ESA members fund a core programme of space activities but can also subscribe to option</w:t>
      </w:r>
      <w:r>
        <w:rPr>
          <w:rFonts w:ascii="Arial" w:hAnsi="Arial" w:cs="Arial"/>
        </w:rPr>
        <w:t xml:space="preserve">al programmes. </w:t>
      </w:r>
    </w:p>
    <w:p w:rsidR="00B05AF2" w:rsidRDefault="00B05AF2">
      <w:pPr>
        <w:rPr>
          <w:rFonts w:ascii="Arial" w:hAnsi="Arial" w:cs="Arial"/>
        </w:rPr>
      </w:pPr>
    </w:p>
    <w:p w:rsidR="00B05AF2" w:rsidRDefault="00F25192">
      <w:pPr>
        <w:rPr>
          <w:rFonts w:ascii="Arial" w:hAnsi="Arial" w:cs="Arial"/>
        </w:rPr>
      </w:pPr>
      <w:r>
        <w:rPr>
          <w:rFonts w:ascii="Arial" w:hAnsi="Arial" w:cs="Arial"/>
        </w:rPr>
        <w:t>Before the meeting, each ESA directorate has drawn-up a list of priorities to be considered by ministers. In this report, we hear from ESA’s navigation directorate on its proposals for an innovation and support programme.</w:t>
      </w:r>
    </w:p>
    <w:p w:rsidR="00B05AF2" w:rsidRDefault="00B05AF2">
      <w:pPr>
        <w:rPr>
          <w:rFonts w:ascii="Arial" w:hAnsi="Arial" w:cs="Arial"/>
        </w:rPr>
      </w:pPr>
    </w:p>
    <w:p w:rsidR="00B05AF2" w:rsidRDefault="00F25192">
      <w:pPr>
        <w:rPr>
          <w:rFonts w:ascii="Arial" w:hAnsi="Arial" w:cs="Arial"/>
          <w:b/>
        </w:rPr>
      </w:pPr>
      <w:r>
        <w:rPr>
          <w:rFonts w:ascii="Arial" w:hAnsi="Arial" w:cs="Arial"/>
          <w:b/>
        </w:rPr>
        <w:t>A-Roll</w:t>
      </w:r>
    </w:p>
    <w:p w:rsidR="00B05AF2" w:rsidRDefault="00F25192">
      <w:pPr>
        <w:rPr>
          <w:rFonts w:ascii="Arial" w:hAnsi="Arial" w:cs="Arial"/>
        </w:rPr>
      </w:pPr>
      <w:r>
        <w:rPr>
          <w:rFonts w:ascii="Arial" w:hAnsi="Arial" w:cs="Arial"/>
        </w:rPr>
        <w:t>10:00:00</w:t>
      </w:r>
    </w:p>
    <w:p w:rsidR="00B05AF2" w:rsidRDefault="00F25192">
      <w:pPr>
        <w:rPr>
          <w:rFonts w:ascii="Arial" w:hAnsi="Arial" w:cs="Arial"/>
        </w:rPr>
      </w:pPr>
      <w:r>
        <w:rPr>
          <w:rFonts w:ascii="Arial" w:hAnsi="Arial" w:cs="Arial"/>
        </w:rPr>
        <w:t>[LAUNCH OF LATEST 4 GALILEO SATELLITES ON 17 NOVEMBER 2016]</w:t>
      </w:r>
    </w:p>
    <w:p w:rsidR="00B05AF2" w:rsidRDefault="00F25192">
      <w:pPr>
        <w:rPr>
          <w:rFonts w:ascii="Arial" w:hAnsi="Arial" w:cs="Arial"/>
        </w:rPr>
      </w:pPr>
      <w:r>
        <w:rPr>
          <w:rFonts w:ascii="Arial" w:hAnsi="Arial" w:cs="Arial"/>
        </w:rPr>
        <w:t>The latest launch for Europe’s new satellite navigation system, Galileo. With 18 satellites now in orbit, this highly accurate and civilian controlled network is more than halfway to completion.</w:t>
      </w:r>
    </w:p>
    <w:p w:rsidR="00B05AF2" w:rsidRDefault="00B05AF2">
      <w:pPr>
        <w:rPr>
          <w:rFonts w:ascii="Arial" w:hAnsi="Arial" w:cs="Arial"/>
        </w:rPr>
      </w:pPr>
    </w:p>
    <w:p w:rsidR="00B05AF2" w:rsidRDefault="00F25192">
      <w:pPr>
        <w:rPr>
          <w:rFonts w:ascii="Arial" w:hAnsi="Arial" w:cs="Arial"/>
        </w:rPr>
      </w:pPr>
      <w:r>
        <w:rPr>
          <w:rFonts w:ascii="Arial" w:hAnsi="Arial" w:cs="Arial"/>
        </w:rPr>
        <w:t>[GALILEO IN-ORBIT ANIMATIONS]</w:t>
      </w:r>
    </w:p>
    <w:p w:rsidR="00B05AF2" w:rsidRDefault="00F25192">
      <w:pPr>
        <w:rPr>
          <w:rFonts w:ascii="Arial" w:hAnsi="Arial" w:cs="Arial"/>
        </w:rPr>
      </w:pPr>
      <w:r>
        <w:rPr>
          <w:rFonts w:ascii="Arial" w:hAnsi="Arial" w:cs="Arial"/>
        </w:rPr>
        <w:t>Developed by ESA and now managed by the European Commission, the Galileo system will provide very accurate positioning and timing around the globe, and is fully compatible with GPS for the Open Service, used by the majority of</w:t>
      </w:r>
      <w:r>
        <w:rPr>
          <w:rFonts w:ascii="Arial" w:hAnsi="Arial" w:cs="Arial"/>
        </w:rPr>
        <w:t xml:space="preserve"> citizens. </w:t>
      </w:r>
    </w:p>
    <w:p w:rsidR="00B05AF2" w:rsidRDefault="00B05AF2">
      <w:pPr>
        <w:rPr>
          <w:rFonts w:ascii="Arial" w:hAnsi="Arial" w:cs="Arial"/>
        </w:rPr>
      </w:pPr>
    </w:p>
    <w:p w:rsidR="00B05AF2" w:rsidRDefault="00B05AF2">
      <w:pPr>
        <w:rPr>
          <w:rFonts w:ascii="Arial" w:hAnsi="Arial" w:cs="Arial"/>
        </w:rPr>
      </w:pPr>
    </w:p>
    <w:p w:rsidR="00B05AF2" w:rsidRDefault="00F25192">
      <w:pPr>
        <w:rPr>
          <w:rFonts w:ascii="Arial" w:hAnsi="Arial" w:cs="Arial"/>
        </w:rPr>
      </w:pPr>
      <w:r>
        <w:rPr>
          <w:rFonts w:ascii="Arial" w:hAnsi="Arial" w:cs="Arial"/>
        </w:rPr>
        <w:t>10:00:47</w:t>
      </w:r>
    </w:p>
    <w:p w:rsidR="00B05AF2" w:rsidRDefault="00F25192">
      <w:pPr>
        <w:rPr>
          <w:rFonts w:ascii="Arial" w:hAnsi="Arial" w:cs="Arial"/>
        </w:rPr>
      </w:pPr>
      <w:r>
        <w:rPr>
          <w:rFonts w:ascii="Arial" w:hAnsi="Arial" w:cs="Arial"/>
        </w:rPr>
        <w:t xml:space="preserve">[Paul </w:t>
      </w:r>
      <w:proofErr w:type="spellStart"/>
      <w:r>
        <w:rPr>
          <w:rFonts w:ascii="Arial" w:hAnsi="Arial" w:cs="Arial"/>
        </w:rPr>
        <w:t>Verhoef</w:t>
      </w:r>
      <w:proofErr w:type="spellEnd"/>
      <w:r>
        <w:rPr>
          <w:rFonts w:ascii="Arial" w:hAnsi="Arial" w:cs="Arial"/>
        </w:rPr>
        <w:t xml:space="preserve">, </w:t>
      </w:r>
      <w:r>
        <w:rPr>
          <w:rFonts w:ascii="Arial" w:hAnsi="Arial" w:cs="Arial"/>
          <w:lang w:val="en-US"/>
        </w:rPr>
        <w:t xml:space="preserve">Director, Navigation </w:t>
      </w:r>
      <w:proofErr w:type="spellStart"/>
      <w:r>
        <w:rPr>
          <w:rFonts w:ascii="Arial" w:hAnsi="Arial" w:cs="Arial"/>
          <w:lang w:val="en-US"/>
        </w:rPr>
        <w:t>Programme</w:t>
      </w:r>
      <w:proofErr w:type="spellEnd"/>
      <w:r>
        <w:rPr>
          <w:rFonts w:ascii="Arial" w:hAnsi="Arial" w:cs="Arial"/>
          <w:lang w:val="en-US"/>
        </w:rPr>
        <w:t>, ESA]</w:t>
      </w:r>
    </w:p>
    <w:p w:rsidR="00B05AF2" w:rsidRDefault="00F25192">
      <w:pPr>
        <w:rPr>
          <w:rFonts w:ascii="Arial" w:hAnsi="Arial" w:cs="Arial"/>
          <w:i/>
        </w:rPr>
      </w:pPr>
      <w:r>
        <w:rPr>
          <w:rFonts w:ascii="Arial" w:hAnsi="Arial" w:cs="Arial"/>
          <w:i/>
        </w:rPr>
        <w:t>As technology it has fantastic potential – everybody is using it, either in their cars or in their smartphones or professional applications, all the timing functions of the system a</w:t>
      </w:r>
      <w:r>
        <w:rPr>
          <w:rFonts w:ascii="Arial" w:hAnsi="Arial" w:cs="Arial"/>
          <w:i/>
        </w:rPr>
        <w:t xml:space="preserve">re used for financial transactions and all sorts of other things. So there are many, many applications in everyday life. </w:t>
      </w:r>
    </w:p>
    <w:p w:rsidR="00B05AF2" w:rsidRDefault="00B05AF2">
      <w:pPr>
        <w:rPr>
          <w:rFonts w:ascii="Arial" w:hAnsi="Arial" w:cs="Arial"/>
        </w:rPr>
      </w:pPr>
    </w:p>
    <w:p w:rsidR="00B05AF2" w:rsidRDefault="00F25192">
      <w:pPr>
        <w:rPr>
          <w:rFonts w:ascii="Arial" w:hAnsi="Arial" w:cs="Arial"/>
        </w:rPr>
      </w:pPr>
      <w:r>
        <w:rPr>
          <w:rFonts w:ascii="Arial" w:hAnsi="Arial" w:cs="Arial"/>
        </w:rPr>
        <w:t>10:01:06</w:t>
      </w:r>
    </w:p>
    <w:p w:rsidR="00B05AF2" w:rsidRDefault="00F25192">
      <w:pPr>
        <w:rPr>
          <w:rFonts w:ascii="Arial" w:hAnsi="Arial" w:cs="Arial"/>
        </w:rPr>
      </w:pPr>
      <w:r>
        <w:rPr>
          <w:rFonts w:ascii="Arial" w:hAnsi="Arial" w:cs="Arial"/>
        </w:rPr>
        <w:t>[GALILEO SATELLITE CLEAN ROOM GVS]</w:t>
      </w:r>
    </w:p>
    <w:p w:rsidR="00B05AF2" w:rsidRDefault="00F25192">
      <w:pPr>
        <w:rPr>
          <w:rFonts w:ascii="Arial" w:hAnsi="Arial" w:cs="Arial"/>
        </w:rPr>
      </w:pPr>
      <w:r>
        <w:rPr>
          <w:rFonts w:ascii="Arial" w:hAnsi="Arial" w:cs="Arial"/>
        </w:rPr>
        <w:t>With the first Galileo services soon available, ESA is now looking to the future of satel</w:t>
      </w:r>
      <w:r>
        <w:rPr>
          <w:rFonts w:ascii="Arial" w:hAnsi="Arial" w:cs="Arial"/>
        </w:rPr>
        <w:t>lite navigation with potential new applications and innovations. At the ESA Ministerial Council meeting, the Navigation Directorate is putting forward its proposal for the Navigation, Innovation and Support programme or NAVISP.</w:t>
      </w:r>
    </w:p>
    <w:p w:rsidR="00B05AF2" w:rsidRDefault="00B05AF2">
      <w:pPr>
        <w:rPr>
          <w:rFonts w:ascii="Arial" w:hAnsi="Arial" w:cs="Arial"/>
        </w:rPr>
      </w:pPr>
    </w:p>
    <w:p w:rsidR="00B05AF2" w:rsidRDefault="00B05AF2">
      <w:pPr>
        <w:rPr>
          <w:rFonts w:ascii="Arial" w:hAnsi="Arial" w:cs="Arial"/>
        </w:rPr>
      </w:pPr>
    </w:p>
    <w:p w:rsidR="00B05AF2" w:rsidRDefault="00F25192">
      <w:pPr>
        <w:rPr>
          <w:rFonts w:ascii="Arial" w:hAnsi="Arial" w:cs="Arial"/>
        </w:rPr>
      </w:pPr>
      <w:r>
        <w:rPr>
          <w:rFonts w:ascii="Arial" w:hAnsi="Arial" w:cs="Arial"/>
        </w:rPr>
        <w:t>10:01:27</w:t>
      </w:r>
    </w:p>
    <w:p w:rsidR="00B05AF2" w:rsidRDefault="00F25192">
      <w:pPr>
        <w:rPr>
          <w:rFonts w:ascii="Arial" w:hAnsi="Arial" w:cs="Arial"/>
        </w:rPr>
      </w:pPr>
      <w:r>
        <w:rPr>
          <w:rFonts w:ascii="Arial" w:hAnsi="Arial" w:cs="Arial"/>
        </w:rPr>
        <w:t xml:space="preserve">[Paul </w:t>
      </w:r>
      <w:proofErr w:type="spellStart"/>
      <w:r>
        <w:rPr>
          <w:rFonts w:ascii="Arial" w:hAnsi="Arial" w:cs="Arial"/>
        </w:rPr>
        <w:t>Verhoef</w:t>
      </w:r>
      <w:proofErr w:type="spellEnd"/>
      <w:r>
        <w:rPr>
          <w:rFonts w:ascii="Arial" w:hAnsi="Arial" w:cs="Arial"/>
        </w:rPr>
        <w:t xml:space="preserve">, </w:t>
      </w:r>
      <w:r>
        <w:rPr>
          <w:rFonts w:ascii="Arial" w:hAnsi="Arial" w:cs="Arial"/>
          <w:lang w:val="en-US"/>
        </w:rPr>
        <w:t>Di</w:t>
      </w:r>
      <w:r>
        <w:rPr>
          <w:rFonts w:ascii="Arial" w:hAnsi="Arial" w:cs="Arial"/>
          <w:lang w:val="en-US"/>
        </w:rPr>
        <w:t xml:space="preserve">rector, Navigation </w:t>
      </w:r>
      <w:proofErr w:type="spellStart"/>
      <w:r>
        <w:rPr>
          <w:rFonts w:ascii="Arial" w:hAnsi="Arial" w:cs="Arial"/>
          <w:lang w:val="en-US"/>
        </w:rPr>
        <w:t>Programme</w:t>
      </w:r>
      <w:proofErr w:type="spellEnd"/>
      <w:r>
        <w:rPr>
          <w:rFonts w:ascii="Arial" w:hAnsi="Arial" w:cs="Arial"/>
          <w:lang w:val="en-US"/>
        </w:rPr>
        <w:t>, ESA]</w:t>
      </w:r>
    </w:p>
    <w:p w:rsidR="00B05AF2" w:rsidRDefault="00F25192">
      <w:pPr>
        <w:rPr>
          <w:rFonts w:ascii="Arial" w:hAnsi="Arial" w:cs="Arial"/>
          <w:i/>
        </w:rPr>
      </w:pPr>
      <w:r>
        <w:rPr>
          <w:rFonts w:ascii="Arial" w:hAnsi="Arial" w:cs="Arial"/>
          <w:i/>
        </w:rPr>
        <w:t>With NAVISP we’re going to look at the integration of satellite navigation with terrestrial navigation, with communications, and we’re going to go well over the traditional boundaries of ESA in space and really look at ho</w:t>
      </w:r>
      <w:r>
        <w:rPr>
          <w:rFonts w:ascii="Arial" w:hAnsi="Arial" w:cs="Arial"/>
          <w:i/>
        </w:rPr>
        <w:t>w we can integrate space in the broader environment.</w:t>
      </w:r>
    </w:p>
    <w:p w:rsidR="00B05AF2" w:rsidRDefault="00B05AF2">
      <w:pPr>
        <w:rPr>
          <w:rFonts w:ascii="Arial" w:hAnsi="Arial" w:cs="Arial"/>
          <w:i/>
        </w:rPr>
      </w:pPr>
    </w:p>
    <w:p w:rsidR="00B05AF2" w:rsidRDefault="00B05AF2">
      <w:pPr>
        <w:rPr>
          <w:rFonts w:ascii="Arial" w:hAnsi="Arial" w:cs="Arial"/>
          <w:i/>
        </w:rPr>
      </w:pPr>
    </w:p>
    <w:p w:rsidR="00B05AF2" w:rsidRDefault="00F25192">
      <w:pPr>
        <w:rPr>
          <w:rFonts w:ascii="Arial" w:hAnsi="Arial" w:cs="Arial"/>
        </w:rPr>
      </w:pPr>
      <w:r>
        <w:rPr>
          <w:rFonts w:ascii="Arial" w:hAnsi="Arial" w:cs="Arial"/>
        </w:rPr>
        <w:t>10:01:43</w:t>
      </w:r>
    </w:p>
    <w:p w:rsidR="00B05AF2" w:rsidRDefault="00F25192">
      <w:pPr>
        <w:rPr>
          <w:rFonts w:ascii="Arial" w:hAnsi="Arial" w:cs="Arial"/>
        </w:rPr>
      </w:pPr>
      <w:r>
        <w:rPr>
          <w:rFonts w:ascii="Arial" w:hAnsi="Arial" w:cs="Arial"/>
        </w:rPr>
        <w:t>[EGNOS Norwegian Air Ambulance Service helicopter flight GVs]</w:t>
      </w:r>
    </w:p>
    <w:p w:rsidR="00B05AF2" w:rsidRDefault="00F25192">
      <w:pPr>
        <w:rPr>
          <w:rFonts w:ascii="Arial" w:hAnsi="Arial" w:cs="Arial"/>
        </w:rPr>
      </w:pPr>
      <w:r>
        <w:rPr>
          <w:rFonts w:ascii="Arial" w:hAnsi="Arial" w:cs="Arial"/>
        </w:rPr>
        <w:lastRenderedPageBreak/>
        <w:t xml:space="preserve">Satellite navigation technology like EGNOS, developed by ESA, is already accurate and reliable enough to be used by aircraft. NAVISP is aimed at investigating and increasing the range of services and benefits that could be provided by satellite navigation </w:t>
      </w:r>
      <w:r>
        <w:rPr>
          <w:rFonts w:ascii="Arial" w:hAnsi="Arial" w:cs="Arial"/>
        </w:rPr>
        <w:t xml:space="preserve">to European governments, businesses and citizens. </w:t>
      </w:r>
    </w:p>
    <w:p w:rsidR="00B05AF2" w:rsidRDefault="00B05AF2">
      <w:pPr>
        <w:rPr>
          <w:rFonts w:ascii="Arial" w:hAnsi="Arial" w:cs="Arial"/>
          <w:i/>
        </w:rPr>
      </w:pPr>
    </w:p>
    <w:p w:rsidR="00B05AF2" w:rsidRDefault="00B05AF2">
      <w:pPr>
        <w:rPr>
          <w:rFonts w:ascii="Arial" w:hAnsi="Arial" w:cs="Arial"/>
          <w:i/>
        </w:rPr>
      </w:pPr>
    </w:p>
    <w:p w:rsidR="00B05AF2" w:rsidRDefault="00F25192">
      <w:pPr>
        <w:rPr>
          <w:rFonts w:ascii="Arial" w:hAnsi="Arial" w:cs="Arial"/>
        </w:rPr>
      </w:pPr>
      <w:r>
        <w:rPr>
          <w:rFonts w:ascii="Arial" w:hAnsi="Arial" w:cs="Arial"/>
        </w:rPr>
        <w:t>10:02:02</w:t>
      </w:r>
    </w:p>
    <w:p w:rsidR="00B05AF2" w:rsidRDefault="00F25192">
      <w:pPr>
        <w:rPr>
          <w:rFonts w:ascii="Arial" w:hAnsi="Arial" w:cs="Arial"/>
        </w:rPr>
      </w:pPr>
      <w:r>
        <w:rPr>
          <w:rFonts w:ascii="Arial" w:hAnsi="Arial" w:cs="Arial"/>
        </w:rPr>
        <w:t xml:space="preserve">[Paul </w:t>
      </w:r>
      <w:proofErr w:type="spellStart"/>
      <w:r>
        <w:rPr>
          <w:rFonts w:ascii="Arial" w:hAnsi="Arial" w:cs="Arial"/>
        </w:rPr>
        <w:t>Verhoef</w:t>
      </w:r>
      <w:proofErr w:type="spellEnd"/>
      <w:r>
        <w:rPr>
          <w:rFonts w:ascii="Arial" w:hAnsi="Arial" w:cs="Arial"/>
        </w:rPr>
        <w:t xml:space="preserve">, </w:t>
      </w:r>
      <w:r>
        <w:rPr>
          <w:rFonts w:ascii="Arial" w:hAnsi="Arial" w:cs="Arial"/>
          <w:lang w:val="en-US"/>
        </w:rPr>
        <w:t xml:space="preserve">Director, Navigation </w:t>
      </w:r>
      <w:proofErr w:type="spellStart"/>
      <w:r>
        <w:rPr>
          <w:rFonts w:ascii="Arial" w:hAnsi="Arial" w:cs="Arial"/>
          <w:lang w:val="en-US"/>
        </w:rPr>
        <w:t>Programme</w:t>
      </w:r>
      <w:proofErr w:type="spellEnd"/>
      <w:r>
        <w:rPr>
          <w:rFonts w:ascii="Arial" w:hAnsi="Arial" w:cs="Arial"/>
          <w:lang w:val="en-US"/>
        </w:rPr>
        <w:t>, ESA]</w:t>
      </w:r>
    </w:p>
    <w:p w:rsidR="00B05AF2" w:rsidRDefault="00F25192">
      <w:r>
        <w:rPr>
          <w:rFonts w:ascii="Arial" w:hAnsi="Arial" w:cs="Arial"/>
          <w:i/>
        </w:rPr>
        <w:t>We’re entering a new era with satellite navigation, it is relatively young. One can see a lot of people use it nowadays so we are starting a w</w:t>
      </w:r>
      <w:r>
        <w:rPr>
          <w:rFonts w:ascii="Arial" w:hAnsi="Arial" w:cs="Arial"/>
          <w:i/>
        </w:rPr>
        <w:t>hole new field of work where satellite navigation needs to be integrated with terrestrial technologies in order to move forward to the future, in particular, for example, for autonomous driving.</w:t>
      </w:r>
    </w:p>
    <w:p w:rsidR="00B05AF2" w:rsidRDefault="00B05AF2">
      <w:pPr>
        <w:rPr>
          <w:rFonts w:ascii="Arial" w:hAnsi="Arial" w:cs="Arial"/>
        </w:rPr>
      </w:pPr>
    </w:p>
    <w:p w:rsidR="00B05AF2" w:rsidRDefault="00F25192">
      <w:pPr>
        <w:rPr>
          <w:rFonts w:ascii="Arial" w:hAnsi="Arial" w:cs="Arial"/>
        </w:rPr>
      </w:pPr>
      <w:r>
        <w:rPr>
          <w:rFonts w:ascii="Arial" w:hAnsi="Arial" w:cs="Arial"/>
        </w:rPr>
        <w:t>10:02:24</w:t>
      </w:r>
    </w:p>
    <w:p w:rsidR="00B05AF2" w:rsidRDefault="00F25192">
      <w:pPr>
        <w:rPr>
          <w:rFonts w:ascii="Arial" w:hAnsi="Arial" w:cs="Arial"/>
        </w:rPr>
      </w:pPr>
      <w:r>
        <w:rPr>
          <w:rFonts w:ascii="Arial" w:hAnsi="Arial" w:cs="Arial"/>
        </w:rPr>
        <w:t>[Galileo in-orbit animation]</w:t>
      </w:r>
    </w:p>
    <w:p w:rsidR="00B05AF2" w:rsidRDefault="00F25192">
      <w:pPr>
        <w:rPr>
          <w:rFonts w:ascii="Arial" w:hAnsi="Arial" w:cs="Arial"/>
        </w:rPr>
      </w:pPr>
      <w:r>
        <w:rPr>
          <w:rFonts w:ascii="Arial" w:hAnsi="Arial" w:cs="Arial"/>
        </w:rPr>
        <w:t>With Galileo, Europe n</w:t>
      </w:r>
      <w:r>
        <w:rPr>
          <w:rFonts w:ascii="Arial" w:hAnsi="Arial" w:cs="Arial"/>
        </w:rPr>
        <w:t>ow has a world leading satellite navigation system. With programmes such as NAVISP, ESA hopes to ensure that the full potential of the technology can be developed.</w:t>
      </w:r>
    </w:p>
    <w:p w:rsidR="00B05AF2" w:rsidRDefault="00B05AF2">
      <w:pPr>
        <w:rPr>
          <w:rFonts w:ascii="Arial" w:hAnsi="Arial" w:cs="Arial"/>
        </w:rPr>
      </w:pPr>
    </w:p>
    <w:p w:rsidR="00B05AF2" w:rsidRDefault="00F25192">
      <w:pPr>
        <w:rPr>
          <w:rFonts w:ascii="Arial" w:hAnsi="Arial" w:cs="Arial"/>
        </w:rPr>
      </w:pPr>
      <w:r>
        <w:rPr>
          <w:rFonts w:ascii="Arial" w:hAnsi="Arial" w:cs="Arial"/>
        </w:rPr>
        <w:t>[ends]</w:t>
      </w:r>
    </w:p>
    <w:p w:rsidR="00B05AF2" w:rsidRDefault="00F25192">
      <w:pPr>
        <w:rPr>
          <w:rFonts w:ascii="Arial" w:hAnsi="Arial" w:cs="Arial"/>
        </w:rPr>
      </w:pPr>
      <w:r>
        <w:rPr>
          <w:rFonts w:ascii="Arial" w:hAnsi="Arial" w:cs="Arial"/>
        </w:rPr>
        <w:t>10:02:37</w:t>
      </w:r>
    </w:p>
    <w:p w:rsidR="00B05AF2" w:rsidRDefault="00B05AF2">
      <w:pPr>
        <w:rPr>
          <w:rFonts w:ascii="Arial" w:hAnsi="Arial" w:cs="Arial"/>
          <w:b/>
        </w:rPr>
      </w:pPr>
    </w:p>
    <w:p w:rsidR="00B05AF2" w:rsidRDefault="00B05AF2">
      <w:pPr>
        <w:rPr>
          <w:rFonts w:ascii="Arial" w:hAnsi="Arial" w:cs="Arial"/>
          <w:b/>
        </w:rPr>
      </w:pPr>
    </w:p>
    <w:p w:rsidR="00B05AF2" w:rsidRDefault="00B05AF2">
      <w:pPr>
        <w:rPr>
          <w:rFonts w:ascii="Arial" w:hAnsi="Arial" w:cs="Arial"/>
          <w:b/>
        </w:rPr>
      </w:pPr>
    </w:p>
    <w:p w:rsidR="00B05AF2" w:rsidRDefault="00F25192">
      <w:pPr>
        <w:rPr>
          <w:rFonts w:ascii="Arial" w:hAnsi="Arial" w:cs="Arial"/>
          <w:b/>
        </w:rPr>
      </w:pPr>
      <w:r>
        <w:rPr>
          <w:rFonts w:ascii="Arial" w:hAnsi="Arial" w:cs="Arial"/>
          <w:b/>
        </w:rPr>
        <w:t xml:space="preserve">B-Roll </w:t>
      </w:r>
    </w:p>
    <w:p w:rsidR="00B05AF2" w:rsidRDefault="00B05AF2">
      <w:pPr>
        <w:rPr>
          <w:rFonts w:ascii="Arial" w:hAnsi="Arial" w:cs="Arial"/>
        </w:rPr>
      </w:pPr>
    </w:p>
    <w:p w:rsidR="00B05AF2" w:rsidRDefault="00F25192">
      <w:pPr>
        <w:rPr>
          <w:rFonts w:ascii="Arial" w:hAnsi="Arial" w:cs="Arial"/>
        </w:rPr>
      </w:pPr>
      <w:r>
        <w:rPr>
          <w:rFonts w:ascii="Arial" w:hAnsi="Arial" w:cs="Arial"/>
        </w:rPr>
        <w:t>10:02:37</w:t>
      </w:r>
    </w:p>
    <w:p w:rsidR="00B05AF2" w:rsidRDefault="00F25192">
      <w:r>
        <w:rPr>
          <w:rFonts w:ascii="Arial" w:hAnsi="Arial" w:cs="Arial"/>
        </w:rPr>
        <w:t xml:space="preserve">Launch of Galileo 15-18, </w:t>
      </w:r>
      <w:proofErr w:type="spellStart"/>
      <w:r>
        <w:rPr>
          <w:rFonts w:ascii="Arial" w:hAnsi="Arial" w:cs="Arial"/>
        </w:rPr>
        <w:t>Kourou</w:t>
      </w:r>
      <w:proofErr w:type="spellEnd"/>
      <w:r>
        <w:rPr>
          <w:rFonts w:ascii="Arial" w:hAnsi="Arial" w:cs="Arial"/>
        </w:rPr>
        <w:t xml:space="preserve"> French Guiana, 17 Nove</w:t>
      </w:r>
      <w:r>
        <w:rPr>
          <w:rFonts w:ascii="Arial" w:hAnsi="Arial" w:cs="Arial"/>
        </w:rPr>
        <w:t>mber 2016 (no sound on some pictures)</w:t>
      </w:r>
    </w:p>
    <w:p w:rsidR="00B05AF2" w:rsidRDefault="00B05AF2">
      <w:pPr>
        <w:rPr>
          <w:rFonts w:ascii="Arial" w:hAnsi="Arial" w:cs="Arial"/>
        </w:rPr>
      </w:pPr>
    </w:p>
    <w:p w:rsidR="00B05AF2" w:rsidRDefault="00F25192">
      <w:pPr>
        <w:rPr>
          <w:rFonts w:ascii="Arial" w:hAnsi="Arial" w:cs="Arial"/>
        </w:rPr>
      </w:pPr>
      <w:bookmarkStart w:id="1" w:name="__DdeLink__339_1273754915"/>
      <w:bookmarkEnd w:id="1"/>
      <w:r>
        <w:rPr>
          <w:rFonts w:ascii="Arial" w:hAnsi="Arial" w:cs="Arial"/>
        </w:rPr>
        <w:t>10:05:34</w:t>
      </w:r>
    </w:p>
    <w:p w:rsidR="00B05AF2" w:rsidRDefault="00F25192">
      <w:r>
        <w:rPr>
          <w:rFonts w:ascii="Arial" w:hAnsi="Arial" w:cs="Arial"/>
        </w:rPr>
        <w:t xml:space="preserve">Paul </w:t>
      </w:r>
      <w:proofErr w:type="spellStart"/>
      <w:r>
        <w:rPr>
          <w:rFonts w:ascii="Arial" w:hAnsi="Arial" w:cs="Arial"/>
        </w:rPr>
        <w:t>Verhoef</w:t>
      </w:r>
      <w:proofErr w:type="spellEnd"/>
      <w:r>
        <w:rPr>
          <w:rFonts w:ascii="Arial" w:hAnsi="Arial" w:cs="Arial"/>
        </w:rPr>
        <w:t>, Director, Navigation Programme, ESA (Dutch)</w:t>
      </w:r>
    </w:p>
    <w:p w:rsidR="00B05AF2" w:rsidRDefault="00B05AF2">
      <w:pPr>
        <w:rPr>
          <w:rFonts w:ascii="Arial" w:hAnsi="Arial" w:cs="Arial"/>
        </w:rPr>
      </w:pPr>
    </w:p>
    <w:p w:rsidR="00B05AF2" w:rsidRDefault="00F25192">
      <w:pPr>
        <w:rPr>
          <w:rFonts w:ascii="Arial" w:hAnsi="Arial" w:cs="Arial"/>
        </w:rPr>
      </w:pPr>
      <w:r>
        <w:rPr>
          <w:rFonts w:ascii="Arial" w:hAnsi="Arial" w:cs="Arial"/>
        </w:rPr>
        <w:t>10:06:37</w:t>
      </w:r>
    </w:p>
    <w:p w:rsidR="00B05AF2" w:rsidRDefault="00F25192">
      <w:r>
        <w:rPr>
          <w:rFonts w:ascii="Arial" w:hAnsi="Arial" w:cs="Arial"/>
        </w:rPr>
        <w:t xml:space="preserve">Paul </w:t>
      </w:r>
      <w:proofErr w:type="spellStart"/>
      <w:r>
        <w:rPr>
          <w:rFonts w:ascii="Arial" w:hAnsi="Arial" w:cs="Arial"/>
        </w:rPr>
        <w:t>Verhoef</w:t>
      </w:r>
      <w:proofErr w:type="spellEnd"/>
      <w:r>
        <w:rPr>
          <w:rFonts w:ascii="Arial" w:hAnsi="Arial" w:cs="Arial"/>
        </w:rPr>
        <w:t>, Director, Navigation Programme, ESA (German)</w:t>
      </w:r>
    </w:p>
    <w:p w:rsidR="00B05AF2" w:rsidRDefault="00B05AF2">
      <w:pPr>
        <w:rPr>
          <w:rFonts w:ascii="Arial" w:hAnsi="Arial" w:cs="Arial"/>
        </w:rPr>
      </w:pPr>
    </w:p>
    <w:p w:rsidR="00B05AF2" w:rsidRDefault="00F25192">
      <w:pPr>
        <w:rPr>
          <w:rFonts w:ascii="Arial" w:hAnsi="Arial" w:cs="Arial"/>
        </w:rPr>
      </w:pPr>
      <w:r>
        <w:rPr>
          <w:rFonts w:ascii="Arial" w:hAnsi="Arial" w:cs="Arial"/>
        </w:rPr>
        <w:t>10:08:11</w:t>
      </w:r>
    </w:p>
    <w:p w:rsidR="00B05AF2" w:rsidRDefault="00F25192">
      <w:r>
        <w:rPr>
          <w:rFonts w:ascii="Arial" w:hAnsi="Arial" w:cs="Arial"/>
        </w:rPr>
        <w:t xml:space="preserve">Paul </w:t>
      </w:r>
      <w:proofErr w:type="spellStart"/>
      <w:r>
        <w:rPr>
          <w:rFonts w:ascii="Arial" w:hAnsi="Arial" w:cs="Arial"/>
        </w:rPr>
        <w:t>Verhoef</w:t>
      </w:r>
      <w:proofErr w:type="spellEnd"/>
      <w:r>
        <w:rPr>
          <w:rFonts w:ascii="Arial" w:hAnsi="Arial" w:cs="Arial"/>
        </w:rPr>
        <w:t>, Director, Navigation Programme, ESA (French)</w:t>
      </w:r>
    </w:p>
    <w:p w:rsidR="00B05AF2" w:rsidRDefault="00B05AF2">
      <w:pPr>
        <w:rPr>
          <w:rFonts w:ascii="Arial" w:hAnsi="Arial" w:cs="Arial"/>
        </w:rPr>
      </w:pPr>
    </w:p>
    <w:p w:rsidR="00B05AF2" w:rsidRDefault="00F25192">
      <w:pPr>
        <w:rPr>
          <w:rFonts w:ascii="Arial" w:hAnsi="Arial" w:cs="Arial"/>
        </w:rPr>
      </w:pPr>
      <w:r>
        <w:rPr>
          <w:rFonts w:ascii="Arial" w:hAnsi="Arial" w:cs="Arial"/>
        </w:rPr>
        <w:t>10:09:12</w:t>
      </w:r>
    </w:p>
    <w:p w:rsidR="00B05AF2" w:rsidRDefault="00F25192">
      <w:r>
        <w:rPr>
          <w:rFonts w:ascii="Arial" w:hAnsi="Arial" w:cs="Arial"/>
        </w:rPr>
        <w:t xml:space="preserve">Galileo satellite in clean room at </w:t>
      </w:r>
      <w:proofErr w:type="spellStart"/>
      <w:r>
        <w:rPr>
          <w:rFonts w:ascii="Arial" w:hAnsi="Arial" w:cs="Arial"/>
        </w:rPr>
        <w:t>Kourou</w:t>
      </w:r>
      <w:proofErr w:type="spellEnd"/>
      <w:r>
        <w:rPr>
          <w:rFonts w:ascii="Arial" w:hAnsi="Arial" w:cs="Arial"/>
        </w:rPr>
        <w:t>, 6 March 2016</w:t>
      </w:r>
    </w:p>
    <w:p w:rsidR="00B05AF2" w:rsidRDefault="00B05AF2">
      <w:pPr>
        <w:rPr>
          <w:rFonts w:ascii="Arial" w:hAnsi="Arial" w:cs="Arial"/>
        </w:rPr>
      </w:pPr>
    </w:p>
    <w:p w:rsidR="00B05AF2" w:rsidRDefault="00F25192">
      <w:pPr>
        <w:rPr>
          <w:rFonts w:ascii="Arial" w:hAnsi="Arial" w:cs="Arial"/>
        </w:rPr>
      </w:pPr>
      <w:r>
        <w:rPr>
          <w:rFonts w:ascii="Arial" w:hAnsi="Arial" w:cs="Arial"/>
        </w:rPr>
        <w:t>10:10:42</w:t>
      </w:r>
    </w:p>
    <w:p w:rsidR="00B05AF2" w:rsidRDefault="00F25192">
      <w:r>
        <w:rPr>
          <w:rFonts w:ascii="Arial" w:hAnsi="Arial" w:cs="Arial"/>
        </w:rPr>
        <w:t xml:space="preserve">Animation: Galileo and </w:t>
      </w:r>
      <w:proofErr w:type="spellStart"/>
      <w:r>
        <w:rPr>
          <w:rFonts w:ascii="Arial" w:hAnsi="Arial" w:cs="Arial"/>
        </w:rPr>
        <w:t>Ariane</w:t>
      </w:r>
      <w:proofErr w:type="spellEnd"/>
      <w:r>
        <w:rPr>
          <w:rFonts w:ascii="Arial" w:hAnsi="Arial" w:cs="Arial"/>
        </w:rPr>
        <w:t xml:space="preserve"> 5 dispenser and latest constellation</w:t>
      </w:r>
    </w:p>
    <w:p w:rsidR="00B05AF2" w:rsidRDefault="00B05AF2">
      <w:pPr>
        <w:rPr>
          <w:rFonts w:ascii="Arial" w:hAnsi="Arial" w:cs="Arial"/>
        </w:rPr>
      </w:pPr>
    </w:p>
    <w:p w:rsidR="00B05AF2" w:rsidRDefault="00B05AF2">
      <w:pPr>
        <w:rPr>
          <w:rFonts w:ascii="Arial" w:hAnsi="Arial" w:cs="Arial"/>
        </w:rPr>
      </w:pPr>
    </w:p>
    <w:p w:rsidR="00B05AF2" w:rsidRDefault="00F25192">
      <w:pPr>
        <w:rPr>
          <w:rFonts w:ascii="Arial" w:hAnsi="Arial" w:cs="Arial"/>
        </w:rPr>
      </w:pPr>
      <w:r>
        <w:rPr>
          <w:rFonts w:ascii="Arial" w:hAnsi="Arial" w:cs="Arial"/>
        </w:rPr>
        <w:t>10:12:49</w:t>
      </w:r>
    </w:p>
    <w:p w:rsidR="00B05AF2" w:rsidRDefault="00F25192">
      <w:r>
        <w:rPr>
          <w:rFonts w:ascii="Arial" w:hAnsi="Arial" w:cs="Arial"/>
        </w:rPr>
        <w:t>[ENDS]</w:t>
      </w:r>
    </w:p>
    <w:sectPr w:rsidR="00B05AF2">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F2"/>
    <w:rsid w:val="00B05AF2"/>
    <w:rsid w:val="00F2519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760C3"/>
    <w:rPr>
      <w:rFonts w:ascii="Tahoma" w:hAnsi="Tahoma" w:cs="Tahoma"/>
      <w:sz w:val="16"/>
      <w:szCs w:val="16"/>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5760C3"/>
    <w:rPr>
      <w:rFonts w:ascii="Tahoma" w:hAnsi="Tahoma" w:cs="Tahoma"/>
      <w:sz w:val="16"/>
      <w:szCs w:val="16"/>
    </w:rPr>
  </w:style>
  <w:style w:type="paragraph" w:customStyle="1" w:styleId="BodyA">
    <w:name w:val="Body A"/>
    <w:qFormat/>
    <w:rsid w:val="00A018BB"/>
    <w:rPr>
      <w:rFonts w:ascii="Helvetica" w:eastAsia="Arial Unicode MS" w:hAnsi="Helvetica" w:cs="Arial Unicode MS"/>
      <w:color w:val="000000"/>
      <w:sz w:val="24"/>
      <w:u w:color="000000"/>
    </w:rPr>
  </w:style>
  <w:style w:type="table" w:styleId="TableGrid">
    <w:name w:val="Table Grid"/>
    <w:basedOn w:val="TableNormal"/>
    <w:uiPriority w:val="39"/>
    <w:rsid w:val="00AB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760C3"/>
    <w:rPr>
      <w:rFonts w:ascii="Tahoma" w:hAnsi="Tahoma" w:cs="Tahoma"/>
      <w:sz w:val="16"/>
      <w:szCs w:val="16"/>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5760C3"/>
    <w:rPr>
      <w:rFonts w:ascii="Tahoma" w:hAnsi="Tahoma" w:cs="Tahoma"/>
      <w:sz w:val="16"/>
      <w:szCs w:val="16"/>
    </w:rPr>
  </w:style>
  <w:style w:type="paragraph" w:customStyle="1" w:styleId="BodyA">
    <w:name w:val="Body A"/>
    <w:qFormat/>
    <w:rsid w:val="00A018BB"/>
    <w:rPr>
      <w:rFonts w:ascii="Helvetica" w:eastAsia="Arial Unicode MS" w:hAnsi="Helvetica" w:cs="Arial Unicode MS"/>
      <w:color w:val="000000"/>
      <w:sz w:val="24"/>
      <w:u w:color="000000"/>
    </w:rPr>
  </w:style>
  <w:style w:type="table" w:styleId="TableGrid">
    <w:name w:val="Table Grid"/>
    <w:basedOn w:val="TableNormal"/>
    <w:uiPriority w:val="39"/>
    <w:rsid w:val="00AB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Hollingham</dc:creator>
  <cp:lastModifiedBy>Ingrid van der Vyver</cp:lastModifiedBy>
  <cp:revision>2</cp:revision>
  <cp:lastPrinted>2016-11-04T07:30:00Z</cp:lastPrinted>
  <dcterms:created xsi:type="dcterms:W3CDTF">2016-11-21T18:55:00Z</dcterms:created>
  <dcterms:modified xsi:type="dcterms:W3CDTF">2016-11-21T18:55:00Z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